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3168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 Сургутского судебного района Ханты-Мансийский автономный округ-Югры С</w:t>
      </w:r>
      <w:r>
        <w:rPr>
          <w:rFonts w:ascii="Times New Roman" w:eastAsia="Times New Roman" w:hAnsi="Times New Roman" w:cs="Times New Roman"/>
          <w:sz w:val="28"/>
          <w:szCs w:val="28"/>
        </w:rPr>
        <w:t>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Баяндиной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Анны Юрьевны, </w:t>
      </w:r>
      <w:r>
        <w:rPr>
          <w:rStyle w:val="cat-UserDefinedgrp-26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</w:t>
      </w:r>
      <w:r>
        <w:rPr>
          <w:rFonts w:ascii="Times New Roman" w:eastAsia="Times New Roman" w:hAnsi="Times New Roman" w:cs="Times New Roman"/>
          <w:sz w:val="28"/>
          <w:szCs w:val="28"/>
        </w:rPr>
        <w:t>онятны, ходатайств не поступило.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Баяндина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05-864/1505/2023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срок, предусмотренный ст. 32.2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Баяндина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просила рассмотреть в отсутствие, о чем предоставила суду заявление.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Баяндиной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А.Ю.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Баяндиной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 подтверждается следующими доказательствами: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29.11.2023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возбуждении исполнительного производства.</w:t>
      </w:r>
    </w:p>
    <w:p>
      <w:pPr>
        <w:widowControl w:val="0"/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Баяндиной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неуплата административного штрафа в срок - доказана.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Баяндиной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РФ,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Баяндиной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Баяндину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Анну Юрьевну, признать виновной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/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сорок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(Департамент административного обеспечения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ХМАО-Югры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БИК 007162163, КБК 72011601203019000140, УИН 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4842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85F38-C1EC-49FC-9C34-CB57FA86864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